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19A" w:rsidRPr="00E44BF7" w:rsidRDefault="00DE707F">
      <w:pPr>
        <w:spacing w:after="160"/>
        <w:jc w:val="right"/>
        <w:rPr>
          <w:rFonts w:cs="Times New Roman"/>
          <w:sz w:val="24"/>
          <w:szCs w:val="24"/>
          <w:lang w:val="ru-RU"/>
        </w:rPr>
      </w:pPr>
      <w:r w:rsidRPr="00E44BF7">
        <w:rPr>
          <w:rFonts w:cs="Times New Roman"/>
          <w:sz w:val="24"/>
          <w:szCs w:val="24"/>
          <w:lang w:val="ru-RU"/>
        </w:rPr>
        <w:t>Приложение № 1</w:t>
      </w:r>
      <w:r w:rsidRPr="00E44BF7">
        <w:rPr>
          <w:rFonts w:cs="Times New Roman"/>
          <w:sz w:val="24"/>
          <w:szCs w:val="24"/>
          <w:lang w:val="ru-RU"/>
        </w:rPr>
        <w:br/>
        <w:t>к Регламенту проведения номинации «Молодежный маршрут»</w:t>
      </w:r>
      <w:r w:rsidRPr="00E44BF7">
        <w:rPr>
          <w:rFonts w:cs="Times New Roman"/>
          <w:sz w:val="24"/>
          <w:szCs w:val="24"/>
          <w:lang w:val="ru-RU"/>
        </w:rPr>
        <w:br/>
        <w:t>Всероссийской премии молодежных достижений «Время молодых» в 2026 году</w:t>
      </w:r>
    </w:p>
    <w:p w:rsidR="00A7019A" w:rsidRPr="00E44BF7" w:rsidRDefault="00DE707F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BF7">
        <w:rPr>
          <w:rFonts w:ascii="Times New Roman" w:hAnsi="Times New Roman" w:cs="Times New Roman"/>
          <w:sz w:val="24"/>
          <w:szCs w:val="24"/>
          <w:lang w:val="ru-RU"/>
        </w:rPr>
        <w:t>Форма анкеты Соискателя Номинации</w:t>
      </w:r>
    </w:p>
    <w:p w:rsidR="00A7019A" w:rsidRPr="00E44BF7" w:rsidRDefault="00DE707F">
      <w:pPr>
        <w:spacing w:after="120"/>
        <w:rPr>
          <w:rFonts w:cs="Times New Roman"/>
          <w:sz w:val="24"/>
          <w:szCs w:val="24"/>
          <w:lang w:val="ru-RU"/>
        </w:rPr>
      </w:pPr>
      <w:r w:rsidRPr="00E44BF7">
        <w:rPr>
          <w:rFonts w:cs="Times New Roman"/>
          <w:b/>
          <w:sz w:val="24"/>
          <w:szCs w:val="24"/>
          <w:lang w:val="ru-RU"/>
        </w:rPr>
        <w:t>1. Основные сведения о территории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2665"/>
        <w:gridCol w:w="6746"/>
        <w:gridCol w:w="5159"/>
      </w:tblGrid>
      <w:tr w:rsidR="00A7019A" w:rsidRPr="00E44BF7">
        <w:trPr>
          <w:tblHeader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Сведения</w:t>
            </w:r>
            <w:proofErr w:type="spellEnd"/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Описание</w:t>
            </w:r>
            <w:proofErr w:type="spellEnd"/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Подтверждение</w:t>
            </w:r>
            <w:proofErr w:type="spellEnd"/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Официальное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наименование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территории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97496F" w:rsidP="00D77362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color w:val="0F1115"/>
                  <w:sz w:val="24"/>
                  <w:szCs w:val="24"/>
                  <w:shd w:val="clear" w:color="auto" w:fill="FFFFFF"/>
                  <w:lang w:val="ru-RU"/>
                </w:rPr>
                <w:alias w:val="Введите ответ"/>
                <w:tag w:val="1.1._2"/>
                <w:id w:val="1668370423"/>
                <w:text/>
              </w:sdtPr>
              <w:sdtEndPr/>
              <w:sdtContent>
                <w:r w:rsidR="00D77362" w:rsidRPr="00E44BF7">
                  <w:rPr>
                    <w:rFonts w:cs="Times New Roman"/>
                    <w:color w:val="0F1115"/>
                    <w:sz w:val="24"/>
                    <w:szCs w:val="24"/>
                    <w:shd w:val="clear" w:color="auto" w:fill="FFFFFF"/>
                    <w:lang w:val="ru-RU"/>
                  </w:rPr>
                  <w:t>Беломорский муниципальный округ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97496F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1.1._3"/>
                <w:id w:val="-100035978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[https://www.belomorsk-mo.ru/]</w:t>
                </w:r>
              </w:sdtContent>
            </w:sdt>
          </w:p>
        </w:tc>
      </w:tr>
      <w:tr w:rsidR="00A7019A" w:rsidRPr="00E44BF7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sz w:val="24"/>
                <w:szCs w:val="24"/>
                <w:lang w:val="ru-RU"/>
              </w:rPr>
              <w:t>Субъект Российской Федерации, в состав которого входит территория*</w:t>
            </w:r>
          </w:p>
        </w:tc>
        <w:tc>
          <w:tcPr>
            <w:tcW w:w="6746" w:type="dxa"/>
          </w:tcPr>
          <w:p w:rsidR="00A7019A" w:rsidRPr="00E44BF7" w:rsidRDefault="0097496F" w:rsidP="00D77362">
            <w:pPr>
              <w:rPr>
                <w:rFonts w:cs="Times New Roman"/>
                <w:sz w:val="24"/>
                <w:szCs w:val="24"/>
              </w:rPr>
            </w:pPr>
            <w:sdt>
              <w:sdtPr>
                <w:rPr>
                  <w:rFonts w:cs="Times New Roman"/>
                  <w:sz w:val="24"/>
                  <w:szCs w:val="24"/>
                </w:rPr>
                <w:alias w:val="Введите ответ"/>
                <w:tag w:val="1.2._2"/>
                <w:id w:val="134529470"/>
                <w:text/>
              </w:sdtPr>
              <w:sdtEndPr/>
              <w:sdtContent>
                <w:r w:rsidR="00D77362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Республика Карелия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97496F">
            <w:pPr>
              <w:rPr>
                <w:rFonts w:cs="Times New Roman"/>
                <w:sz w:val="24"/>
                <w:szCs w:val="24"/>
              </w:rPr>
            </w:pPr>
            <w:sdt>
              <w:sdtPr>
                <w:rPr>
                  <w:rFonts w:cs="Times New Roman"/>
                  <w:sz w:val="24"/>
                  <w:szCs w:val="24"/>
                </w:rPr>
                <w:alias w:val="Введите ответ"/>
                <w:tag w:val="1.2._3"/>
                <w:id w:val="214320282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</w:rPr>
                  <w:t>[https://gov.karelia.ru/]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1.3.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sz w:val="24"/>
                <w:szCs w:val="24"/>
                <w:lang w:val="ru-RU"/>
              </w:rPr>
              <w:t>Вид и административный статус территории*</w:t>
            </w:r>
          </w:p>
        </w:tc>
        <w:tc>
          <w:tcPr>
            <w:tcW w:w="6746" w:type="dxa"/>
          </w:tcPr>
          <w:p w:rsidR="00A7019A" w:rsidRPr="00E44BF7" w:rsidRDefault="0097496F" w:rsidP="00D77362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color w:val="0F1115"/>
                  <w:sz w:val="24"/>
                  <w:szCs w:val="24"/>
                  <w:shd w:val="clear" w:color="auto" w:fill="FFFFFF"/>
                  <w:lang w:val="ru-RU"/>
                </w:rPr>
                <w:alias w:val="Введите ответ"/>
                <w:tag w:val="1.3._2"/>
                <w:id w:val="744383921"/>
                <w:text/>
              </w:sdtPr>
              <w:sdtEndPr/>
              <w:sdtContent>
                <w:r w:rsidR="00D77362" w:rsidRPr="00E44BF7">
                  <w:rPr>
                    <w:rFonts w:cs="Times New Roman"/>
                    <w:color w:val="0F1115"/>
                    <w:sz w:val="24"/>
                    <w:szCs w:val="24"/>
                    <w:shd w:val="clear" w:color="auto" w:fill="FFFFFF"/>
                    <w:lang w:val="ru-RU"/>
                  </w:rPr>
                  <w:t xml:space="preserve">Муниципальный округ, административный центр </w:t>
                </w:r>
                <w:r w:rsidR="00E44BF7" w:rsidRPr="00E44BF7">
                  <w:rPr>
                    <w:rFonts w:cs="Times New Roman"/>
                    <w:color w:val="0F1115"/>
                    <w:sz w:val="24"/>
                    <w:szCs w:val="24"/>
                    <w:shd w:val="clear" w:color="auto" w:fill="FFFFFF"/>
                    <w:lang w:val="ru-RU"/>
                  </w:rPr>
                  <w:t>-</w:t>
                </w:r>
                <w:r w:rsidR="005B0A5D">
                  <w:rPr>
                    <w:rFonts w:cs="Times New Roman"/>
                    <w:color w:val="0F1115"/>
                    <w:sz w:val="24"/>
                    <w:szCs w:val="24"/>
                    <w:shd w:val="clear" w:color="auto" w:fill="FFFFFF"/>
                    <w:lang w:val="ru-RU"/>
                  </w:rPr>
                  <w:t xml:space="preserve"> г.</w:t>
                </w:r>
                <w:r w:rsidR="00D77362" w:rsidRPr="00E44BF7">
                  <w:rPr>
                    <w:rFonts w:cs="Times New Roman"/>
                    <w:color w:val="0F1115"/>
                    <w:sz w:val="24"/>
                    <w:szCs w:val="24"/>
                    <w:shd w:val="clear" w:color="auto" w:fill="FFFFFF"/>
                    <w:lang w:val="ru-RU"/>
                  </w:rPr>
                  <w:t>Беломорск. Входит в Арктическую зону РФ.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Приложить актуальную ссылку на официальный документ, подтверждающий статус территории.</w:t>
            </w:r>
          </w:p>
          <w:p w:rsidR="00A7019A" w:rsidRPr="00E44BF7" w:rsidRDefault="0097496F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1.3._3"/>
                <w:id w:val="-1784647316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[http://static.government.ru/media/files/Adm4p1c8LgH.pdf]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1.4.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sz w:val="24"/>
                <w:szCs w:val="24"/>
                <w:lang w:val="ru-RU"/>
              </w:rPr>
              <w:t>Наименование и ИНН организации-заявителя, ФИО и должность уполномоченного представителя*</w:t>
            </w:r>
          </w:p>
        </w:tc>
        <w:tc>
          <w:tcPr>
            <w:tcW w:w="6746" w:type="dxa"/>
          </w:tcPr>
          <w:p w:rsidR="00A7019A" w:rsidRPr="00E44BF7" w:rsidRDefault="0097496F" w:rsidP="00D77362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bCs/>
                  <w:color w:val="333333"/>
                  <w:sz w:val="24"/>
                  <w:szCs w:val="24"/>
                  <w:shd w:val="clear" w:color="auto" w:fill="FFFFFF"/>
                  <w:lang w:val="ru-RU"/>
                </w:rPr>
                <w:alias w:val="Введите ответ"/>
                <w:tag w:val="1.4._2"/>
                <w:id w:val="-1924023029"/>
                <w:text/>
              </w:sdtPr>
              <w:sdtEndPr/>
              <w:sdtContent>
                <w:r w:rsidR="00D77362" w:rsidRPr="00E44BF7">
                  <w:rPr>
                    <w:rFonts w:cs="Times New Roman"/>
                    <w:bCs/>
                    <w:color w:val="333333"/>
                    <w:sz w:val="24"/>
                    <w:szCs w:val="24"/>
                    <w:shd w:val="clear" w:color="auto" w:fill="FFFFFF"/>
                    <w:lang w:val="ru-RU"/>
                  </w:rPr>
                  <w:t xml:space="preserve">Администрация Беломорского муниципального округа. Глава </w:t>
                </w:r>
                <w:r w:rsidR="00E44BF7" w:rsidRPr="00E44BF7">
                  <w:rPr>
                    <w:rFonts w:cs="Times New Roman"/>
                    <w:bCs/>
                    <w:color w:val="333333"/>
                    <w:sz w:val="24"/>
                    <w:szCs w:val="24"/>
                    <w:shd w:val="clear" w:color="auto" w:fill="FFFFFF"/>
                    <w:lang w:val="ru-RU"/>
                  </w:rPr>
                  <w:t>-</w:t>
                </w:r>
                <w:r w:rsidR="00D77362" w:rsidRPr="00E44BF7">
                  <w:rPr>
                    <w:rFonts w:cs="Times New Roman"/>
                    <w:bCs/>
                    <w:color w:val="333333"/>
                    <w:sz w:val="24"/>
                    <w:szCs w:val="24"/>
                    <w:shd w:val="clear" w:color="auto" w:fill="FFFFFF"/>
                    <w:lang w:val="ru-RU"/>
                  </w:rPr>
                  <w:t xml:space="preserve"> Филиппова Ирина Валентиновна. ИНН 1000012791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97496F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1.4._3"/>
                <w:id w:val="-1506433685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[https://www.belomorsk-mo.ru/]</w:t>
                </w:r>
              </w:sdtContent>
            </w:sdt>
          </w:p>
        </w:tc>
      </w:tr>
      <w:tr w:rsidR="00A7019A" w:rsidRPr="00E44BF7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1.5.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Контактные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данные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D77362" w:rsidP="00D77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color w:val="0F1115"/>
                <w:sz w:val="24"/>
                <w:szCs w:val="24"/>
                <w:shd w:val="clear" w:color="auto" w:fill="FFFFFF"/>
              </w:rPr>
              <w:t>Тел</w:t>
            </w:r>
            <w:proofErr w:type="spellEnd"/>
            <w:r w:rsidRPr="00E44BF7">
              <w:rPr>
                <w:rFonts w:cs="Times New Roman"/>
                <w:color w:val="0F1115"/>
                <w:sz w:val="24"/>
                <w:szCs w:val="24"/>
                <w:shd w:val="clear" w:color="auto" w:fill="FFFFFF"/>
              </w:rPr>
              <w:t>: 8 (81437) 5-10-50, e-mail: belkaradm@belomorsk-mo.ru</w:t>
            </w:r>
          </w:p>
        </w:tc>
        <w:tc>
          <w:tcPr>
            <w:tcW w:w="5159" w:type="dxa"/>
          </w:tcPr>
          <w:p w:rsidR="00A7019A" w:rsidRPr="00E44BF7" w:rsidRDefault="0097496F">
            <w:pPr>
              <w:rPr>
                <w:rFonts w:cs="Times New Roman"/>
                <w:sz w:val="24"/>
                <w:szCs w:val="24"/>
              </w:rPr>
            </w:pPr>
            <w:sdt>
              <w:sdtPr>
                <w:rPr>
                  <w:rFonts w:cs="Times New Roman"/>
                  <w:sz w:val="24"/>
                  <w:szCs w:val="24"/>
                </w:rPr>
                <w:alias w:val="Введите ответ"/>
                <w:tag w:val="1.5._3"/>
                <w:id w:val="1614323611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</w:rPr>
                  <w:t>[https://vk.com/amobelomorsk]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1.6.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sz w:val="24"/>
                <w:szCs w:val="24"/>
                <w:lang w:val="ru-RU"/>
              </w:rPr>
              <w:t>Официальный сайт территории и/или страница в социальных сетях*</w:t>
            </w:r>
          </w:p>
        </w:tc>
        <w:tc>
          <w:tcPr>
            <w:tcW w:w="6746" w:type="dxa"/>
          </w:tcPr>
          <w:p w:rsidR="00A7019A" w:rsidRPr="00E44BF7" w:rsidRDefault="0097496F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color w:val="0F1115"/>
                  <w:sz w:val="24"/>
                  <w:szCs w:val="24"/>
                  <w:shd w:val="clear" w:color="auto" w:fill="FFFFFF"/>
                  <w:lang w:val="ru-RU"/>
                </w:rPr>
                <w:alias w:val="Введите ответ"/>
                <w:tag w:val="1.6._2"/>
                <w:id w:val="1601307223"/>
                <w:text/>
              </w:sdtPr>
              <w:sdtEndPr/>
              <w:sdtContent>
                <w:r w:rsidR="00D77362" w:rsidRPr="00E44BF7">
                  <w:rPr>
                    <w:rFonts w:cs="Times New Roman"/>
                    <w:color w:val="0F1115"/>
                    <w:sz w:val="24"/>
                    <w:szCs w:val="24"/>
                    <w:shd w:val="clear" w:color="auto" w:fill="FFFFFF"/>
                    <w:lang w:val="ru-RU"/>
                  </w:rPr>
                  <w:t xml:space="preserve">Официальный сайт и сообщество </w:t>
                </w:r>
                <w:proofErr w:type="spellStart"/>
                <w:r w:rsidR="00D77362" w:rsidRPr="00E44BF7">
                  <w:rPr>
                    <w:rFonts w:cs="Times New Roman"/>
                    <w:color w:val="0F1115"/>
                    <w:sz w:val="24"/>
                    <w:szCs w:val="24"/>
                    <w:shd w:val="clear" w:color="auto" w:fill="FFFFFF"/>
                    <w:lang w:val="ru-RU"/>
                  </w:rPr>
                  <w:t>ВКонтакте</w:t>
                </w:r>
                <w:proofErr w:type="spellEnd"/>
              </w:sdtContent>
            </w:sdt>
          </w:p>
        </w:tc>
        <w:tc>
          <w:tcPr>
            <w:tcW w:w="5159" w:type="dxa"/>
          </w:tcPr>
          <w:p w:rsidR="00A7019A" w:rsidRPr="00E44BF7" w:rsidRDefault="0097496F" w:rsidP="00DA6C11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1.6._3"/>
                <w:id w:val="215484161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[https://www.belomorsk-mo.ru/https://vk.com/amobelomorsk]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1.8.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Численность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населения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молодежи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97496F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1.8._2"/>
                <w:id w:val="113106377"/>
                <w:text/>
              </w:sdtPr>
              <w:sdtEndPr/>
              <w:sdtContent>
                <w:r w:rsidR="00390436">
                  <w:rPr>
                    <w:rFonts w:cs="Times New Roman"/>
                    <w:sz w:val="24"/>
                    <w:szCs w:val="24"/>
                    <w:lang w:val="ru-RU"/>
                  </w:rPr>
                  <w:t>[численность населения - 12 135 человек, м</w:t>
                </w:r>
                <w:r w:rsidR="00DA6C11" w:rsidRPr="00390436">
                  <w:rPr>
                    <w:rFonts w:cs="Times New Roman"/>
                    <w:sz w:val="24"/>
                    <w:szCs w:val="24"/>
                    <w:lang w:val="ru-RU"/>
                  </w:rPr>
                  <w:t>олод</w:t>
                </w:r>
                <w:r w:rsidR="00390436">
                  <w:rPr>
                    <w:rFonts w:cs="Times New Roman"/>
                    <w:sz w:val="24"/>
                    <w:szCs w:val="24"/>
                    <w:lang w:val="ru-RU"/>
                  </w:rPr>
                  <w:t xml:space="preserve">ёжи (14–35лет) -  </w:t>
                </w:r>
                <w:r w:rsidR="00712EA3">
                  <w:rPr>
                    <w:rFonts w:cs="Times New Roman"/>
                    <w:sz w:val="24"/>
                    <w:szCs w:val="24"/>
                    <w:lang w:val="ru-RU"/>
                  </w:rPr>
                  <w:t>2096 человек</w:t>
                </w:r>
                <w:r w:rsidR="00DA6C11" w:rsidRPr="00390436">
                  <w:rPr>
                    <w:rFonts w:cs="Times New Roman"/>
                    <w:sz w:val="24"/>
                    <w:szCs w:val="24"/>
                    <w:lang w:val="ru-RU"/>
                  </w:rPr>
                  <w:t>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Приложить актуальную ссылку на официальный источник данных.</w:t>
            </w:r>
          </w:p>
          <w:p w:rsidR="00A7019A" w:rsidRPr="00E44BF7" w:rsidRDefault="0097496F" w:rsidP="00DA6C11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1.8._3"/>
                <w:id w:val="-891040916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[https://ru.wikipedia.org/wiki/Беломорский_районhttps://10.rosstat.gov.ru/]</w:t>
                </w:r>
              </w:sdtContent>
            </w:sdt>
          </w:p>
        </w:tc>
      </w:tr>
    </w:tbl>
    <w:p w:rsidR="00A7019A" w:rsidRPr="00E44BF7" w:rsidRDefault="00DE707F">
      <w:pPr>
        <w:rPr>
          <w:rFonts w:cs="Times New Roman"/>
          <w:sz w:val="24"/>
          <w:szCs w:val="24"/>
          <w:lang w:val="ru-RU"/>
        </w:rPr>
      </w:pPr>
      <w:r w:rsidRPr="00E44BF7">
        <w:rPr>
          <w:rFonts w:cs="Times New Roman"/>
          <w:sz w:val="24"/>
          <w:szCs w:val="24"/>
          <w:lang w:val="ru-RU"/>
        </w:rPr>
        <w:br w:type="page"/>
      </w:r>
    </w:p>
    <w:p w:rsidR="00A7019A" w:rsidRPr="00E44BF7" w:rsidRDefault="00DE707F">
      <w:pPr>
        <w:spacing w:after="120"/>
        <w:rPr>
          <w:rFonts w:cs="Times New Roman"/>
          <w:sz w:val="24"/>
          <w:szCs w:val="24"/>
        </w:rPr>
      </w:pPr>
      <w:r w:rsidRPr="00E44BF7">
        <w:rPr>
          <w:rFonts w:cs="Times New Roman"/>
          <w:b/>
          <w:sz w:val="24"/>
          <w:szCs w:val="24"/>
        </w:rPr>
        <w:lastRenderedPageBreak/>
        <w:t xml:space="preserve">2. </w:t>
      </w:r>
      <w:proofErr w:type="spellStart"/>
      <w:r w:rsidRPr="00E44BF7">
        <w:rPr>
          <w:rFonts w:cs="Times New Roman"/>
          <w:b/>
          <w:sz w:val="24"/>
          <w:szCs w:val="24"/>
        </w:rPr>
        <w:t>Критерий</w:t>
      </w:r>
      <w:proofErr w:type="spellEnd"/>
      <w:r w:rsidRPr="00E44BF7">
        <w:rPr>
          <w:rFonts w:cs="Times New Roman"/>
          <w:b/>
          <w:sz w:val="24"/>
          <w:szCs w:val="24"/>
        </w:rPr>
        <w:t xml:space="preserve"> «</w:t>
      </w:r>
      <w:proofErr w:type="spellStart"/>
      <w:r w:rsidRPr="00E44BF7">
        <w:rPr>
          <w:rFonts w:cs="Times New Roman"/>
          <w:b/>
          <w:sz w:val="24"/>
          <w:szCs w:val="24"/>
        </w:rPr>
        <w:t>Молодежь</w:t>
      </w:r>
      <w:proofErr w:type="spellEnd"/>
      <w:r w:rsidRPr="00E44BF7">
        <w:rPr>
          <w:rFonts w:cs="Times New Roman"/>
          <w:b/>
          <w:sz w:val="24"/>
          <w:szCs w:val="24"/>
        </w:rPr>
        <w:t>»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2665"/>
        <w:gridCol w:w="6746"/>
        <w:gridCol w:w="5159"/>
      </w:tblGrid>
      <w:tr w:rsidR="00A7019A" w:rsidRPr="00E44BF7">
        <w:trPr>
          <w:tblHeader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Сведения</w:t>
            </w:r>
            <w:proofErr w:type="spellEnd"/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Описание</w:t>
            </w:r>
            <w:proofErr w:type="spellEnd"/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Подтверждение</w:t>
            </w:r>
            <w:proofErr w:type="spellEnd"/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Молодежная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среда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Опишите действующую молодежную среду территории за последние 3 года: муниципальные, региональные и федеральные программы; молодежные центры и пространства; регулярные события, сервисы и возможности для молодежи. Укажите целевые группы, условия доступа, периодичность работы, а также значимые достижения, полученные гранты и победы.</w:t>
            </w:r>
          </w:p>
          <w:p w:rsidR="00A7019A" w:rsidRPr="0097496F" w:rsidRDefault="0097496F" w:rsidP="00E44BF7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2.1._2"/>
                <w:id w:val="1158192665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[За последние три года в округе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сформировалась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живая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молодёжная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среда. Главное событие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-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ф</w:t>
                </w:r>
                <w:r w:rsidR="00CE3A8B">
                  <w:rPr>
                    <w:rFonts w:cs="Times New Roman"/>
                    <w:sz w:val="24"/>
                    <w:szCs w:val="24"/>
                    <w:lang w:val="ru-RU"/>
                  </w:rPr>
                  <w:t>орум «</w:t>
                </w:r>
                <w:proofErr w:type="spellStart"/>
                <w:r w:rsidR="00CE3A8B">
                  <w:rPr>
                    <w:rFonts w:cs="Times New Roman"/>
                    <w:sz w:val="24"/>
                    <w:szCs w:val="24"/>
                    <w:lang w:val="ru-RU"/>
                  </w:rPr>
                  <w:t>Берег.Поморье</w:t>
                </w:r>
                <w:proofErr w:type="spellEnd"/>
                <w:r w:rsidR="00CE3A8B">
                  <w:rPr>
                    <w:rFonts w:cs="Times New Roman"/>
                    <w:sz w:val="24"/>
                    <w:szCs w:val="24"/>
                    <w:lang w:val="ru-RU"/>
                  </w:rPr>
                  <w:t xml:space="preserve">», собиравший более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200 участников со всей Карелии. Параллельно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работают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волонтёрскиедвижения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(«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ДоброеПоморье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», «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Чистыйберег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»), а при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Центре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дополнительного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образования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действует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Детский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совет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туризму. Молодёжь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глубоко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вовлечена в сохранение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истории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через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поисковые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отряды и проект «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Глубинапамяти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. 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БункерыБеломорска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».]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Подтверждающие материалы не обязательны. При наличии укажите ссылки на программы, центры, пространства и достижения.</w:t>
            </w:r>
          </w:p>
          <w:p w:rsidR="00A7019A" w:rsidRPr="00E44BF7" w:rsidRDefault="0097496F" w:rsidP="00E44BF7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2.1._3"/>
                <w:id w:val="2026061202"/>
                <w:text/>
              </w:sdtPr>
              <w:sdtEndPr/>
              <w:sdtContent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[https://vk.com/bereg_pomorie  https://vk.com/cdobel                                                       https://vk.ru/depth_of_memory</w:t>
                </w:r>
              </w:sdtContent>
            </w:sdt>
          </w:p>
        </w:tc>
      </w:tr>
      <w:tr w:rsidR="00A7019A" w:rsidRPr="00E44BF7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2.2.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Структуры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молодежной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политики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Предоставьте список постоянно действующих структур молодежной политики: молодежных центров, советов и иных организаций. По каждой структуре укажите полное наименование, год начала работы, основные функции, целевые группы и формат текущей деятельности.</w:t>
            </w:r>
          </w:p>
          <w:p w:rsidR="00A7019A" w:rsidRPr="00E44BF7" w:rsidRDefault="0097496F" w:rsidP="00CE3A8B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2.2._2"/>
                <w:id w:val="1578942822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[МАОУ ДО «Беломорский ЦДО»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центральная площадка для детских и молодёжных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инициатив. В связи с реорганизацией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профильных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структур, функции п</w:t>
                </w:r>
                <w:r w:rsid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о развитию молодёжной политики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и туризма передаются ЦДО, что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позволяет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сконцентрировать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ресурсы и кадры в одном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месте. При ЦДО работает Детский совет по туризму</w:t>
                </w:r>
                <w:r w:rsidR="00CE3A8B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(с 2024 года)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совещательный орган, где школьники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участвуют в разработке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маршрутов.]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i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Подтверждающие материалы не обязательны. При наличии укажите ссылки на официальные страницы структур.</w:t>
            </w:r>
          </w:p>
          <w:p w:rsidR="00A7019A" w:rsidRPr="00E44BF7" w:rsidRDefault="0097496F">
            <w:pPr>
              <w:rPr>
                <w:rFonts w:cs="Times New Roman"/>
                <w:sz w:val="24"/>
                <w:szCs w:val="24"/>
              </w:rPr>
            </w:pPr>
            <w:sdt>
              <w:sdtPr>
                <w:rPr>
                  <w:rFonts w:cs="Times New Roman"/>
                  <w:sz w:val="24"/>
                  <w:szCs w:val="24"/>
                </w:rPr>
                <w:alias w:val="Введите ответ"/>
                <w:tag w:val="2.2._3"/>
                <w:id w:val="-1134868067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</w:rPr>
                  <w:t>[https://vk.com/cdobel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Ключевые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молодежные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проекты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Предоставьте информацию о ключевых молодежных проектах территории за последние 3 года. По каждому проекту укажите: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br/>
              <w:t>- название и краткое описание;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br/>
              <w:t>- период и текущий статус;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br/>
              <w:t>- целевые группы;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br/>
              <w:t>- роль молодежи и партнеров (при наличии);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br/>
              <w:t>- количество участников;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br/>
              <w:t>- достигнутые результаты;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br/>
              <w:t>- планы продолжения или развития.</w:t>
            </w:r>
          </w:p>
          <w:p w:rsidR="00A7019A" w:rsidRPr="00831F14" w:rsidRDefault="0097496F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2.3._2"/>
                <w:id w:val="1403252417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[Форум «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Берег.Поморье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» (18–21 августа)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флагманское событие, где молодёжь 14–35 лет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защищает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проекты и может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получить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грант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до 1 млн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.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рублей. Фестиваль «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Залавруга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интерактивные площадки и 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квесты</w:t>
                </w:r>
                <w:proofErr w:type="spellEnd"/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на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петроглифах. Проект «Голос памяти»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волонтёры-подростки из Музея Карельского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фронта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записывают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аудио-истории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ветеранов и учатся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сценической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речи. «Глубина памяти»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>привлечение подростков к созданию экспозиций в бункерах и временной выставки, посвящённой событиям Великой Отечественной войны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В анкете укажите перечень названий проектов. Подробные сведения представьте в приложении к анкете в виде таблицы.</w:t>
            </w:r>
          </w:p>
          <w:p w:rsidR="00A7019A" w:rsidRPr="00E44BF7" w:rsidRDefault="0097496F" w:rsidP="00DA6C11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2.3._3"/>
                <w:id w:val="-533118107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[https://vk.com/bereg_pomoriehttps://fulr.karelia.ru/https://vk.com/mkf10]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Молодые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лидеры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территории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Укажите информацию о 3–5 молодых лидерах, связанных с территорией и представляющих реальные местные сообщества или проекты. По каждому укажите ФИО, возраст, связь с территорией, сообщество или проект, конкретный вклад, возможную роль в презентации муниципалитета и готовность к первичному контакту с Оператором.</w:t>
            </w:r>
          </w:p>
          <w:p w:rsidR="00A7019A" w:rsidRPr="00E44BF7" w:rsidRDefault="0097496F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2.4._2"/>
                <w:id w:val="-751582793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[1. Павел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Круженков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(ИП, Экскурсионное бюро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города Беломорска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) 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 xml:space="preserve">– флагман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межрегионального школьного туризма,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а также внутриреспубликанского туризма,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ежегодно принимает 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>более 2000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детей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>, подростков и молодежи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. 2. Волонтёрский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актив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Музея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Карельского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фронта (участники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проектов «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Голоспамяти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» и «Глубина памяти»)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молодёжь, вовлечённая в сохранение исторической па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>мяти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. 3. Молодёжный актив форума «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Берег.Поморье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сообщество молодых людей, разрабатывающих и защищающих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туристические и социальные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проекты.]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По каждому человеку приведите одну открытую ссылку, подтверждающую его деятельность.</w:t>
            </w:r>
          </w:p>
          <w:p w:rsidR="00A7019A" w:rsidRPr="00E44BF7" w:rsidRDefault="0097496F" w:rsidP="00DA6C11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2.4._3"/>
                <w:id w:val="-488170410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[https://vk.com/mypetroglyphshttps://vk.com/mkf10https://vk.com/bereg_pomorie]</w:t>
                </w:r>
              </w:sdtContent>
            </w:sdt>
          </w:p>
        </w:tc>
      </w:tr>
    </w:tbl>
    <w:p w:rsidR="00A7019A" w:rsidRPr="00E44BF7" w:rsidRDefault="00DE707F">
      <w:pPr>
        <w:rPr>
          <w:rFonts w:cs="Times New Roman"/>
          <w:sz w:val="24"/>
          <w:szCs w:val="24"/>
          <w:lang w:val="ru-RU"/>
        </w:rPr>
      </w:pPr>
      <w:r w:rsidRPr="00E44BF7">
        <w:rPr>
          <w:rFonts w:cs="Times New Roman"/>
          <w:sz w:val="24"/>
          <w:szCs w:val="24"/>
          <w:lang w:val="ru-RU"/>
        </w:rPr>
        <w:br w:type="page"/>
      </w:r>
    </w:p>
    <w:p w:rsidR="00A7019A" w:rsidRPr="00E44BF7" w:rsidRDefault="00DE707F">
      <w:pPr>
        <w:spacing w:after="120"/>
        <w:rPr>
          <w:rFonts w:cs="Times New Roman"/>
          <w:sz w:val="24"/>
          <w:szCs w:val="24"/>
        </w:rPr>
      </w:pPr>
      <w:r w:rsidRPr="00E44BF7">
        <w:rPr>
          <w:rFonts w:cs="Times New Roman"/>
          <w:b/>
          <w:sz w:val="24"/>
          <w:szCs w:val="24"/>
        </w:rPr>
        <w:lastRenderedPageBreak/>
        <w:t xml:space="preserve">3. </w:t>
      </w:r>
      <w:proofErr w:type="spellStart"/>
      <w:r w:rsidRPr="00E44BF7">
        <w:rPr>
          <w:rFonts w:cs="Times New Roman"/>
          <w:b/>
          <w:sz w:val="24"/>
          <w:szCs w:val="24"/>
        </w:rPr>
        <w:t>Критерий</w:t>
      </w:r>
      <w:proofErr w:type="spellEnd"/>
      <w:r w:rsidRPr="00E44BF7">
        <w:rPr>
          <w:rFonts w:cs="Times New Roman"/>
          <w:b/>
          <w:sz w:val="24"/>
          <w:szCs w:val="24"/>
        </w:rPr>
        <w:t xml:space="preserve"> «</w:t>
      </w:r>
      <w:proofErr w:type="spellStart"/>
      <w:r w:rsidRPr="00E44BF7">
        <w:rPr>
          <w:rFonts w:cs="Times New Roman"/>
          <w:b/>
          <w:sz w:val="24"/>
          <w:szCs w:val="24"/>
        </w:rPr>
        <w:t>Идентичность</w:t>
      </w:r>
      <w:proofErr w:type="spellEnd"/>
      <w:r w:rsidRPr="00E44BF7">
        <w:rPr>
          <w:rFonts w:cs="Times New Roman"/>
          <w:b/>
          <w:sz w:val="24"/>
          <w:szCs w:val="24"/>
        </w:rPr>
        <w:t>»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2665"/>
        <w:gridCol w:w="6746"/>
        <w:gridCol w:w="5159"/>
      </w:tblGrid>
      <w:tr w:rsidR="00A7019A" w:rsidRPr="00E44BF7">
        <w:trPr>
          <w:tblHeader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Сведения</w:t>
            </w:r>
            <w:proofErr w:type="spellEnd"/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Описание</w:t>
            </w:r>
            <w:proofErr w:type="spellEnd"/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Подтверждение</w:t>
            </w:r>
            <w:proofErr w:type="spellEnd"/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sz w:val="24"/>
                <w:szCs w:val="24"/>
                <w:lang w:val="ru-RU"/>
              </w:rPr>
              <w:t>Почему молодому путешественнику стоит посетить территорию?*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Сформулируйте отличное позиционирование территории для молодого путешественника и перечислите конкретные поводы для поездки: объекты, события, люди, традиции или доступные виды активности.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br/>
              <w:t xml:space="preserve">По каждому поводу укажите, что путешественник сможет увидеть или сделать. Объем </w:t>
            </w:r>
            <w:r w:rsidR="00E44BF7" w:rsidRPr="00E44BF7">
              <w:rPr>
                <w:rFonts w:cs="Times New Roman"/>
                <w:i/>
                <w:sz w:val="24"/>
                <w:szCs w:val="24"/>
                <w:lang w:val="ru-RU"/>
              </w:rPr>
              <w:t>-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 до 1 000 знаков без учета ссылок.</w:t>
            </w:r>
          </w:p>
          <w:p w:rsidR="00A7019A" w:rsidRPr="00E44BF7" w:rsidRDefault="0097496F" w:rsidP="00831F14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3.1._2"/>
                <w:id w:val="1287157963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[Беломорск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>ий округ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уникальное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место, где на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не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большом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простран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>стве встречаются сразу три исторических пласта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. 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Здесь находятся исторические поморские деревни и уникальные образцы деревянной храмовой и традиционной поморской архитектуры,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находятся петроглифы 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 xml:space="preserve">(объект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ЮНЕСКО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>)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возрастом 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более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5–6 тысяч лет, и здесь же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>,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в годы войны</w:t>
                </w:r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 xml:space="preserve">, находилась столица Карелии </w:t>
                </w:r>
                <w:proofErr w:type="gramStart"/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>и  работал</w:t>
                </w:r>
                <w:proofErr w:type="gramEnd"/>
                <w:r w:rsidR="00831F14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Ш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таб Карельского фронта. Молодому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путешественнику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стоит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приехать, чтобы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непросто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посмотреть, а прикоснуться к живой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истории: увидеть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наскальные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рисунки, спуститься в настоящие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военные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бункеры и даже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добыть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своими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руками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гранат-альмандин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на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Поморском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берегу.]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По каждому поводу при наличии приведите одну актуальную ссылку.</w:t>
            </w:r>
          </w:p>
          <w:p w:rsidR="00A7019A" w:rsidRPr="00E44BF7" w:rsidRDefault="0097496F" w:rsidP="00DA6C11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3.1._3"/>
                <w:id w:val="1391152427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[https://ticrk.ru/https://vk.com/mkf10]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sz w:val="24"/>
                <w:szCs w:val="24"/>
                <w:lang w:val="ru-RU"/>
              </w:rPr>
              <w:t>Уникальный локальный код, культура и традиции территории*</w:t>
            </w:r>
          </w:p>
        </w:tc>
        <w:tc>
          <w:tcPr>
            <w:tcW w:w="6746" w:type="dxa"/>
          </w:tcPr>
          <w:p w:rsidR="00A7019A" w:rsidRPr="00507995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07995">
              <w:rPr>
                <w:rFonts w:cs="Times New Roman"/>
                <w:i/>
                <w:sz w:val="24"/>
                <w:szCs w:val="24"/>
                <w:lang w:val="ru-RU"/>
              </w:rPr>
              <w:t xml:space="preserve">Раскройте уникальный локальный код¹ территории через ключевые элементы: исторические, культурные, природные, индустриальные, этнокультурные и бытовые особенности, символы и традиции. По каждому элементу объясните, чем он отличает территорию, как проявляется в современной жизни, кто его сохраняет и развивает и как в этом участвует молодежь. Объем </w:t>
            </w:r>
            <w:r w:rsidR="00E44BF7" w:rsidRPr="00507995">
              <w:rPr>
                <w:rFonts w:cs="Times New Roman"/>
                <w:i/>
                <w:sz w:val="24"/>
                <w:szCs w:val="24"/>
                <w:lang w:val="ru-RU"/>
              </w:rPr>
              <w:t>-</w:t>
            </w:r>
            <w:r w:rsidRPr="00507995">
              <w:rPr>
                <w:rFonts w:cs="Times New Roman"/>
                <w:i/>
                <w:sz w:val="24"/>
                <w:szCs w:val="24"/>
                <w:lang w:val="ru-RU"/>
              </w:rPr>
              <w:t xml:space="preserve"> до 2 000 знаков без учета ссылок.</w:t>
            </w:r>
          </w:p>
          <w:p w:rsidR="00A7019A" w:rsidRPr="00507995" w:rsidRDefault="0097496F" w:rsidP="00507995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3.2._2"/>
                <w:id w:val="-1397895354"/>
                <w:text/>
              </w:sdtPr>
              <w:sdtEndPr/>
              <w:sdtContent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>[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Локальный код </w:t>
                </w:r>
                <w:proofErr w:type="spellStart"/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>Беломорья</w:t>
                </w:r>
                <w:proofErr w:type="spellEnd"/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-</w:t>
                </w:r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сплав камня, моря и </w:t>
                </w:r>
                <w:proofErr w:type="spellStart"/>
                <w:proofErr w:type="gramStart"/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>воли.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>Этнокультурный</w:t>
                </w:r>
                <w:proofErr w:type="spellEnd"/>
                <w:proofErr w:type="gramEnd"/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. Основа - </w:t>
                </w:r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поморы (промыслы, </w:t>
                </w:r>
                <w:proofErr w:type="spellStart"/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>кочи</w:t>
                </w:r>
                <w:proofErr w:type="spellEnd"/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>, поморский крест) и с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>тарообрядцы (Выговская пустынь -</w:t>
                </w:r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центр книжности). Традиция живёт в музеях. Молодёжь хранит код: волонтёры реставрируют храмы, студенты изучают диалект, ведут </w:t>
                </w:r>
                <w:proofErr w:type="spellStart"/>
                <w:proofErr w:type="gramStart"/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>подкасты.Историко</w:t>
                </w:r>
                <w:proofErr w:type="spellEnd"/>
                <w:proofErr w:type="gramEnd"/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-индустриальный. Петроглифы </w:t>
                </w:r>
                <w:proofErr w:type="spellStart"/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>Залавруги</w:t>
                </w:r>
                <w:proofErr w:type="spellEnd"/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код предков. Беломорканал 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символ индустриальной эпохи. Военный пласт: в 1941–43 гг. Беломорск 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фактическая столица Карелии, «госпитальный центр» и база арктических конвоев. Память берегут в мемориалах. Молодёжь служит в поисковых отрядах, создаёт интерактивные карты </w:t>
                </w:r>
                <w:proofErr w:type="spellStart"/>
                <w:proofErr w:type="gramStart"/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>памяти.</w:t>
                </w:r>
                <w:r w:rsidR="007064CC">
                  <w:rPr>
                    <w:rFonts w:cs="Times New Roman"/>
                    <w:sz w:val="24"/>
                    <w:szCs w:val="24"/>
                    <w:lang w:val="ru-RU"/>
                  </w:rPr>
                  <w:t>Природно</w:t>
                </w:r>
                <w:proofErr w:type="spellEnd"/>
                <w:proofErr w:type="gramEnd"/>
                <w:r w:rsidR="007064CC">
                  <w:rPr>
                    <w:rFonts w:cs="Times New Roman"/>
                    <w:sz w:val="24"/>
                    <w:szCs w:val="24"/>
                    <w:lang w:val="ru-RU"/>
                  </w:rPr>
                  <w:t>-бытовой. Природа</w:t>
                </w:r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и ритм приливов исторически д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иктуют уклад. Гранитные берега </w:t>
                </w:r>
                <w:r w:rsidR="00507995" w:rsidRP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база экотуризма. Юные волонтёры очищают литораль, разрабатывают авторские маршруты.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По каждому элементу при наличии укажите название источника и ссылку.</w:t>
            </w:r>
          </w:p>
          <w:p w:rsidR="00A7019A" w:rsidRPr="00E44BF7" w:rsidRDefault="0097496F" w:rsidP="00DA6C11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3.2._3"/>
                <w:id w:val="541796848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[https://tvoyakarelia.com/https://vk.com/public41933338]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Проекты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продвижения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самобытности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территории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Перечислите действующие проекты, мероприятия и иные форматы, раскрывающие идентичность территории: цифровые порталы, фестивали, </w:t>
            </w:r>
            <w:proofErr w:type="spellStart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маркеты</w:t>
            </w:r>
            <w:proofErr w:type="spellEnd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, выставки, образовательные, творческие и другие инициативы. По каждой позиции укажите название, краткое описание, связь с локальным кодом, современное воплощение и формат взаимодействия с молодежью.</w:t>
            </w:r>
          </w:p>
          <w:p w:rsidR="00A7019A" w:rsidRPr="00E44BF7" w:rsidRDefault="0097496F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3.3._2"/>
                <w:id w:val="574949080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[Фестиваль «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Залавруга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единственный в России фестиваль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первобытных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искус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>ств, который в 2026 году проходил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уже в 14-й раз (5 июля) и был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приурочен к 100-летию открытия петроглифов. Гастрономический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праздник «Поморская душа, карельское сердце»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популяризация локальной кухни. Экспедиционные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дневники «Тайны </w:t>
                </w:r>
                <w:proofErr w:type="spellStart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Беломорья</w:t>
                </w:r>
                <w:proofErr w:type="spellEnd"/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» (с марта 2027 г., туроператор «Твоя Карелия»)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поле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вые наборы для исследования 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>территории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для разных 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>возрастов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. Интерактивные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экскурсии с добычей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минералов.]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По каждой позиции укажите актуальную ссылку; при наличии приложите статистику, публикацию или иной материал, подтверждающий реализацию.</w:t>
            </w:r>
          </w:p>
          <w:p w:rsidR="00A7019A" w:rsidRPr="00E44BF7" w:rsidRDefault="0097496F" w:rsidP="00DA6C11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3.3._3"/>
                <w:id w:val="-545533653"/>
                <w:text/>
              </w:sdtPr>
              <w:sdtEndPr/>
              <w:sdtContent>
                <w:r w:rsidR="00DA6C11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[https://gazeta-karelia.ru/https://tvoyakarelia.com/]</w:t>
                </w:r>
              </w:sdtContent>
            </w:sdt>
          </w:p>
        </w:tc>
      </w:tr>
    </w:tbl>
    <w:p w:rsidR="00A7019A" w:rsidRPr="00E44BF7" w:rsidRDefault="00DE707F">
      <w:pPr>
        <w:rPr>
          <w:rFonts w:cs="Times New Roman"/>
          <w:sz w:val="24"/>
          <w:szCs w:val="24"/>
          <w:lang w:val="ru-RU"/>
        </w:rPr>
      </w:pPr>
      <w:r w:rsidRPr="00E44BF7">
        <w:rPr>
          <w:rFonts w:cs="Times New Roman"/>
          <w:sz w:val="24"/>
          <w:szCs w:val="24"/>
          <w:lang w:val="ru-RU"/>
        </w:rPr>
        <w:t xml:space="preserve">¹ Локальный код </w:t>
      </w:r>
      <w:r w:rsidR="00E44BF7" w:rsidRPr="00E44BF7">
        <w:rPr>
          <w:rFonts w:cs="Times New Roman"/>
          <w:sz w:val="24"/>
          <w:szCs w:val="24"/>
          <w:lang w:val="ru-RU"/>
        </w:rPr>
        <w:t>-</w:t>
      </w:r>
      <w:r w:rsidRPr="00E44BF7">
        <w:rPr>
          <w:rFonts w:cs="Times New Roman"/>
          <w:sz w:val="24"/>
          <w:szCs w:val="24"/>
          <w:lang w:val="ru-RU"/>
        </w:rPr>
        <w:t xml:space="preserve"> совокупность исторических, культурных, природных, индустриальных, этнокультурных и бытовых особенностей, символов и традиций, присущих конкретной территории страны (району, округу и т.д.) и формирующих ее уникальную культурную идентичность.</w:t>
      </w:r>
    </w:p>
    <w:p w:rsidR="00A7019A" w:rsidRPr="00E44BF7" w:rsidRDefault="00DE707F">
      <w:pPr>
        <w:rPr>
          <w:rFonts w:cs="Times New Roman"/>
          <w:sz w:val="24"/>
          <w:szCs w:val="24"/>
          <w:lang w:val="ru-RU"/>
        </w:rPr>
      </w:pPr>
      <w:r w:rsidRPr="00E44BF7">
        <w:rPr>
          <w:rFonts w:cs="Times New Roman"/>
          <w:sz w:val="24"/>
          <w:szCs w:val="24"/>
          <w:lang w:val="ru-RU"/>
        </w:rPr>
        <w:br w:type="page"/>
      </w:r>
    </w:p>
    <w:p w:rsidR="00A7019A" w:rsidRPr="00E44BF7" w:rsidRDefault="00DE707F">
      <w:pPr>
        <w:spacing w:after="120"/>
        <w:rPr>
          <w:rFonts w:cs="Times New Roman"/>
          <w:sz w:val="24"/>
          <w:szCs w:val="24"/>
        </w:rPr>
      </w:pPr>
      <w:r w:rsidRPr="00E44BF7">
        <w:rPr>
          <w:rFonts w:cs="Times New Roman"/>
          <w:b/>
          <w:sz w:val="24"/>
          <w:szCs w:val="24"/>
        </w:rPr>
        <w:lastRenderedPageBreak/>
        <w:t xml:space="preserve">4. </w:t>
      </w:r>
      <w:proofErr w:type="spellStart"/>
      <w:r w:rsidRPr="00E44BF7">
        <w:rPr>
          <w:rFonts w:cs="Times New Roman"/>
          <w:b/>
          <w:sz w:val="24"/>
          <w:szCs w:val="24"/>
        </w:rPr>
        <w:t>Критерий</w:t>
      </w:r>
      <w:proofErr w:type="spellEnd"/>
      <w:r w:rsidRPr="00E44BF7">
        <w:rPr>
          <w:rFonts w:cs="Times New Roman"/>
          <w:b/>
          <w:sz w:val="24"/>
          <w:szCs w:val="24"/>
        </w:rPr>
        <w:t xml:space="preserve"> «</w:t>
      </w:r>
      <w:proofErr w:type="spellStart"/>
      <w:r w:rsidRPr="00E44BF7">
        <w:rPr>
          <w:rFonts w:cs="Times New Roman"/>
          <w:b/>
          <w:sz w:val="24"/>
          <w:szCs w:val="24"/>
        </w:rPr>
        <w:t>Туристическая</w:t>
      </w:r>
      <w:proofErr w:type="spellEnd"/>
      <w:r w:rsidRPr="00E44BF7">
        <w:rPr>
          <w:rFonts w:cs="Times New Roman"/>
          <w:b/>
          <w:sz w:val="24"/>
          <w:szCs w:val="24"/>
        </w:rPr>
        <w:t xml:space="preserve"> </w:t>
      </w:r>
      <w:proofErr w:type="spellStart"/>
      <w:r w:rsidRPr="00E44BF7">
        <w:rPr>
          <w:rFonts w:cs="Times New Roman"/>
          <w:b/>
          <w:sz w:val="24"/>
          <w:szCs w:val="24"/>
        </w:rPr>
        <w:t>привлекательность</w:t>
      </w:r>
      <w:proofErr w:type="spellEnd"/>
      <w:r w:rsidRPr="00E44BF7">
        <w:rPr>
          <w:rFonts w:cs="Times New Roman"/>
          <w:b/>
          <w:sz w:val="24"/>
          <w:szCs w:val="24"/>
        </w:rPr>
        <w:t>»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2665"/>
        <w:gridCol w:w="6746"/>
        <w:gridCol w:w="5159"/>
      </w:tblGrid>
      <w:tr w:rsidR="00A7019A" w:rsidRPr="00E44BF7">
        <w:trPr>
          <w:tblHeader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Сведения</w:t>
            </w:r>
            <w:proofErr w:type="spellEnd"/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Описание</w:t>
            </w:r>
            <w:proofErr w:type="spellEnd"/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Подтверждение</w:t>
            </w:r>
            <w:proofErr w:type="spellEnd"/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4.1.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Туристический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потенциал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Укажите основные данные о развитии туристической отрасли территории: динамику въездного туризма, сезонность, количество повторных визитов, географию туристического потока, долю молодежи в числе туристов, посещающих территорию, отзывы.</w:t>
            </w:r>
          </w:p>
          <w:p w:rsidR="00A7019A" w:rsidRPr="00E44BF7" w:rsidRDefault="0097496F" w:rsidP="00507995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4.1._2"/>
                <w:id w:val="-659222546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[Поток в Беломорск растёт, и его заметная часть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это подростки и молодёжь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. Экскурсионное бюро города Беломорск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>а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(ИП 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Круженко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>в</w:t>
                </w:r>
                <w:proofErr w:type="spellEnd"/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П.А.) ежегодно принимает более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2000 школьников и уже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несколько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лет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успешно привлека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ет группы из Санкт-Петербурга,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Архангельска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и районов Карелии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. Это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говорит о том, что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город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конкурирует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за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внимание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молодёжи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на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межрегиональном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уровне. Пик сезона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с мая по сентябрь, но новые </w:t>
                </w:r>
                <w:r w:rsidR="00507995">
                  <w:rPr>
                    <w:rFonts w:cs="Times New Roman"/>
                    <w:sz w:val="24"/>
                    <w:szCs w:val="24"/>
                    <w:lang w:val="ru-RU"/>
                  </w:rPr>
                  <w:t>экскурсионные маршруты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позволяют развивать круглогодичные форматы. Туристы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отмечают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высокий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уровень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интерактивности.]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Краткое описание до 1500 знаков</w:t>
            </w:r>
          </w:p>
          <w:p w:rsidR="00A7019A" w:rsidRPr="00E44BF7" w:rsidRDefault="0097496F" w:rsidP="00A936CB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4.1._3"/>
                <w:id w:val="2065132074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[https://vk.com/mypetroglyphshttps://gov10.ru/]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4.2.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sz w:val="24"/>
                <w:szCs w:val="24"/>
                <w:lang w:val="ru-RU"/>
              </w:rPr>
              <w:t>Разнообразие туристического предложения для молодежи*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Укажите действующие туристические предложения территории для молодежи: туристические и экскурсионные маршруты, </w:t>
            </w:r>
            <w:proofErr w:type="spellStart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экотропы</w:t>
            </w:r>
            <w:proofErr w:type="spellEnd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 и походные маршруты. По каждому предложению укажите название, краткое описание, целевую аудиторию, продолжительность, сезонность.</w:t>
            </w:r>
          </w:p>
          <w:p w:rsidR="00A7019A" w:rsidRPr="00E44BF7" w:rsidRDefault="0097496F" w:rsidP="007064CC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4.2._2"/>
                <w:id w:val="724029325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</w:t>
                </w:r>
                <w:proofErr w:type="gram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1.</w:t>
                </w:r>
                <w:r w:rsidR="007064CC">
                  <w:rPr>
                    <w:rFonts w:cs="Times New Roman"/>
                    <w:sz w:val="24"/>
                    <w:szCs w:val="24"/>
                    <w:lang w:val="ru-RU"/>
                  </w:rPr>
                  <w:t>Маршрут</w:t>
                </w:r>
                <w:proofErr w:type="gramEnd"/>
                <w:r w:rsidR="007064CC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«Беломорск под ключ» (3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900 руб./чел., доступен по Пушкинской карте)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Музей </w:t>
                </w:r>
                <w:r w:rsidR="007064CC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Карельского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фронта, набережная, ББК и петроглифы. 2. Экскурсия «Флора и фауна Белого моря»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определение </w:t>
                </w:r>
                <w:r w:rsidR="007064CC">
                  <w:rPr>
                    <w:rFonts w:cs="Times New Roman"/>
                    <w:sz w:val="24"/>
                    <w:szCs w:val="24"/>
                    <w:lang w:val="ru-RU"/>
                  </w:rPr>
                  <w:t>флоры и фауны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, добыча граната-альмандина. 3. Туры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на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Соловки (от 2 дней) от «Твоей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Карелии». 4. 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Квесты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и игры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от ЦДО и Музея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Карельского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фронта.]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Приложите программу или паспорт туристического либо походного маршрута; программу или технологическую карту экскурсионного маршрута; карту или схему </w:t>
            </w:r>
            <w:proofErr w:type="spellStart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экотропы</w:t>
            </w:r>
            <w:proofErr w:type="spellEnd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. По каждому предложению приведите актуальную ссылку на страницу организатора, а для реализованных форматов </w:t>
            </w:r>
            <w:r w:rsidR="00E44BF7" w:rsidRPr="00E44BF7">
              <w:rPr>
                <w:rFonts w:cs="Times New Roman"/>
                <w:i/>
                <w:sz w:val="24"/>
                <w:szCs w:val="24"/>
                <w:lang w:val="ru-RU"/>
              </w:rPr>
              <w:t>-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 публикации, фотографии или отзывы при наличии.</w:t>
            </w:r>
          </w:p>
          <w:p w:rsidR="00A7019A" w:rsidRPr="00E44BF7" w:rsidRDefault="0097496F" w:rsidP="00A936CB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4.2._3"/>
                <w:id w:val="-1028873985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[https://tvoyakarelia.com/ekskursii.htmlhttps://vk.com/mkf10]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sz w:val="24"/>
                <w:szCs w:val="24"/>
                <w:lang w:val="ru-RU"/>
              </w:rPr>
              <w:t>Разнообразие образовательных форматов для молодежи*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Укажите действующие образовательные форматы для молодежи, связанные с территорией и ее туристическим предложением: мастер-классы, интерактивные лекции, </w:t>
            </w:r>
            <w:proofErr w:type="spellStart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квизы</w:t>
            </w:r>
            <w:proofErr w:type="spellEnd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квесты</w:t>
            </w:r>
            <w:proofErr w:type="spellEnd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иммерсивные</w:t>
            </w:r>
            <w:proofErr w:type="spellEnd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 программы, лаборатории, экспедиции и другие форматы. По каждому укажите название, тему и уникальность.</w:t>
            </w:r>
          </w:p>
          <w:p w:rsidR="00A7019A" w:rsidRPr="00E44BF7" w:rsidRDefault="0097496F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4.3._2"/>
                <w:id w:val="-1396277075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[Экспедиционные дневники «Тайны 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Беломорья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» (с марта 2027 г.)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три уровня сложности </w:t>
                </w:r>
                <w:r w:rsidR="007064CC">
                  <w:rPr>
                    <w:rFonts w:cs="Times New Roman"/>
                    <w:sz w:val="24"/>
                    <w:szCs w:val="24"/>
                    <w:lang w:val="ru-RU"/>
                  </w:rPr>
                  <w:t>(7–10, 11–15, 16+ лет) с практическими заданиями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, полевыми измерениями, ящиком для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находок и дипломом. «Уроки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на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петроглифах» и «Партизанскими тропами»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интерактивные занятия. Мастер-классы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поморским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ремеслам в Центре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поморской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культуры.]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По каждому формату приведите актуальную ссылку при наличии.</w:t>
            </w:r>
          </w:p>
          <w:p w:rsidR="00A7019A" w:rsidRPr="00E44BF7" w:rsidRDefault="0097496F" w:rsidP="00A936CB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4.3._3"/>
                <w:id w:val="-737787036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[https://tvoyakarelia.com/https://vk.com/public41933338]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4.4.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Основные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туристические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объекты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показа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Перечислите основные туристические объекты показа территории. По каждому объекту укажите название и вид, краткое описание объекта и его уникальности, а также приложите ссылку на его официальный сайт или страницу. Отдельно отметьте интерактивные и </w:t>
            </w:r>
            <w:proofErr w:type="spellStart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иммерсивные</w:t>
            </w:r>
            <w:proofErr w:type="spellEnd"/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 форматы при наличии.</w:t>
            </w:r>
          </w:p>
          <w:p w:rsidR="00A7019A" w:rsidRPr="00E44BF7" w:rsidRDefault="0097496F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4.4._2"/>
                <w:id w:val="-1367052304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[1. Беломорские петроглифы (</w:t>
                </w:r>
                <w:r w:rsidR="007064CC">
                  <w:rPr>
                    <w:rFonts w:cs="Times New Roman"/>
                    <w:sz w:val="24"/>
                    <w:szCs w:val="24"/>
                    <w:lang w:val="ru-RU"/>
                  </w:rPr>
                  <w:t xml:space="preserve">объект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ЮНЕСКО)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интерактивные экскурсии. 2. Музей Карельского фронта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10 залов, уличная экспозиция, бомбоубежища. 3. Набережная «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Улы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Поморья»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детские комплексы, смотровая башня. 4. Беломорско-Балтийский канал (шлюз №19). 5. Храм 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прп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. Зосимы, 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Савватия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и Германа.]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По каждому объекту приведите актуальную ссылку; при наличии приложите фотографии.</w:t>
            </w:r>
          </w:p>
          <w:p w:rsidR="00A7019A" w:rsidRPr="00E44BF7" w:rsidRDefault="0097496F" w:rsidP="00A936CB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4.4._3"/>
                <w:id w:val="-1221126835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[https://monuments.karelia.ru/https://vk.com/mkf10https://gov10.ru/]</w:t>
                </w:r>
              </w:sdtContent>
            </w:sdt>
          </w:p>
        </w:tc>
      </w:tr>
    </w:tbl>
    <w:p w:rsidR="00A7019A" w:rsidRPr="00E44BF7" w:rsidRDefault="00DE707F">
      <w:pPr>
        <w:rPr>
          <w:rFonts w:cs="Times New Roman"/>
          <w:sz w:val="24"/>
          <w:szCs w:val="24"/>
          <w:lang w:val="ru-RU"/>
        </w:rPr>
      </w:pPr>
      <w:r w:rsidRPr="00E44BF7">
        <w:rPr>
          <w:rFonts w:cs="Times New Roman"/>
          <w:sz w:val="24"/>
          <w:szCs w:val="24"/>
          <w:lang w:val="ru-RU"/>
        </w:rPr>
        <w:br w:type="page"/>
      </w:r>
    </w:p>
    <w:p w:rsidR="00A7019A" w:rsidRPr="00E44BF7" w:rsidRDefault="00DE707F">
      <w:pPr>
        <w:spacing w:after="120"/>
        <w:rPr>
          <w:rFonts w:cs="Times New Roman"/>
          <w:sz w:val="24"/>
          <w:szCs w:val="24"/>
        </w:rPr>
      </w:pPr>
      <w:r w:rsidRPr="00E44BF7">
        <w:rPr>
          <w:rFonts w:cs="Times New Roman"/>
          <w:b/>
          <w:sz w:val="24"/>
          <w:szCs w:val="24"/>
        </w:rPr>
        <w:lastRenderedPageBreak/>
        <w:t xml:space="preserve">5. </w:t>
      </w:r>
      <w:proofErr w:type="spellStart"/>
      <w:r w:rsidRPr="00E44BF7">
        <w:rPr>
          <w:rFonts w:cs="Times New Roman"/>
          <w:b/>
          <w:sz w:val="24"/>
          <w:szCs w:val="24"/>
        </w:rPr>
        <w:t>Критерий</w:t>
      </w:r>
      <w:proofErr w:type="spellEnd"/>
      <w:r w:rsidRPr="00E44BF7">
        <w:rPr>
          <w:rFonts w:cs="Times New Roman"/>
          <w:b/>
          <w:sz w:val="24"/>
          <w:szCs w:val="24"/>
        </w:rPr>
        <w:t xml:space="preserve"> «</w:t>
      </w:r>
      <w:proofErr w:type="spellStart"/>
      <w:r w:rsidRPr="00E44BF7">
        <w:rPr>
          <w:rFonts w:cs="Times New Roman"/>
          <w:b/>
          <w:sz w:val="24"/>
          <w:szCs w:val="24"/>
        </w:rPr>
        <w:t>Инфраструктура</w:t>
      </w:r>
      <w:proofErr w:type="spellEnd"/>
      <w:r w:rsidRPr="00E44BF7">
        <w:rPr>
          <w:rFonts w:cs="Times New Roman"/>
          <w:b/>
          <w:sz w:val="24"/>
          <w:szCs w:val="24"/>
        </w:rPr>
        <w:t>»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2665"/>
        <w:gridCol w:w="6746"/>
        <w:gridCol w:w="5159"/>
      </w:tblGrid>
      <w:tr w:rsidR="00A7019A" w:rsidRPr="00E44BF7">
        <w:trPr>
          <w:tblHeader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Сведения</w:t>
            </w:r>
            <w:proofErr w:type="spellEnd"/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Описание</w:t>
            </w:r>
            <w:proofErr w:type="spellEnd"/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b/>
                <w:sz w:val="24"/>
                <w:szCs w:val="24"/>
              </w:rPr>
              <w:t>Подтверждение</w:t>
            </w:r>
            <w:proofErr w:type="spellEnd"/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5.1.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sz w:val="24"/>
                <w:szCs w:val="24"/>
                <w:lang w:val="ru-RU"/>
              </w:rPr>
              <w:t>Транспортная доступность и внутренняя мобильность*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Укажите, какими видами транспорта можно добраться до территории: воздушным, железнодорожным, автобусным, водным и/или автомобильным. Для основных вариантов укажите ближайший транспортный узел, пункты прибытия, частоту рейсов и время в пути. Отдельно опишите виды общественного транспорта внутри территории и доступ к ключевым молодежным, культурным и туристическим объектам.</w:t>
            </w:r>
          </w:p>
          <w:p w:rsidR="00A7019A" w:rsidRPr="00E44BF7" w:rsidRDefault="0097496F" w:rsidP="00810004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5.1._2"/>
                <w:id w:val="1812750036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[Ж/д: прямой поезд из Москвы и Санкт-Петербурга (узловая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станция). Авто: федеральная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трасса Р-21 «Кола» (37 км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от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города), автобусное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сообщение с Петрозаводском (3 рейса/день). Водный: сезонное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сообщение с Соловками. Авиа: ближайший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аэропорт «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Бесовец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» (365 км, Петрозаводск). Внутри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округа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перевозки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осуществляют лицензиро</w:t>
                </w:r>
                <w:r w:rsidR="00810004">
                  <w:rPr>
                    <w:rFonts w:cs="Times New Roman"/>
                    <w:sz w:val="24"/>
                    <w:szCs w:val="24"/>
                    <w:lang w:val="ru-RU"/>
                  </w:rPr>
                  <w:t>ванные компании («Твоя Карелия»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).]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Приложите актуальные ссылки на расписания, а также схемы движения (при наличии).</w:t>
            </w:r>
          </w:p>
          <w:p w:rsidR="00A7019A" w:rsidRPr="00E44BF7" w:rsidRDefault="0097496F" w:rsidP="00A936CB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5.1._3"/>
                <w:id w:val="1166129255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[https://www.rzd.ru/https://avokzal.karelia.ru/petrozavodsk/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5.2.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Размещение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питание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сервисы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Для объектов размещения: укажите количество, виды, общую вместимость, ценовой диапазон и возможность группового бронирования.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br/>
              <w:t>Для объектов питания: укажите количество посадочных мест и возможность обслуживания организованных групп.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br/>
              <w:t>Отдельно опишите доступные сервисы, условия для семей и людей с инвалидностью, а также возможности работы при повышенном спросе.</w:t>
            </w:r>
          </w:p>
          <w:p w:rsidR="00A7019A" w:rsidRPr="007064CC" w:rsidRDefault="0097496F" w:rsidP="007064CC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5.2._2"/>
                <w:id w:val="-1352566738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[Размещение: гостиница «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Гандвик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» (45 номеров), визит-центр «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Залавруга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» (40 номеров), 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этнопарк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«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Лопский</w:t>
                </w:r>
                <w:proofErr w:type="spellEnd"/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берег» (семейные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домики). Групповое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бронирование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возможно. Питание: ресторан «Поморская кухня», каф</w:t>
                </w:r>
                <w:r w:rsidR="007064CC">
                  <w:rPr>
                    <w:rFonts w:cs="Times New Roman"/>
                    <w:sz w:val="24"/>
                    <w:szCs w:val="24"/>
                    <w:lang w:val="ru-RU"/>
                  </w:rPr>
                  <w:t>е «Речное»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. Возможность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обслуживания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организованных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групп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до 100 чел.]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Приложите ссылки на реестры и объекты, актуальные сведения о стоимости; сведения о доступной среде </w:t>
            </w:r>
            <w:r w:rsidR="00E44BF7" w:rsidRPr="00E44BF7">
              <w:rPr>
                <w:rFonts w:cs="Times New Roman"/>
                <w:i/>
                <w:sz w:val="24"/>
                <w:szCs w:val="24"/>
                <w:lang w:val="ru-RU"/>
              </w:rPr>
              <w:t>-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 при наличии.</w:t>
            </w:r>
          </w:p>
          <w:p w:rsidR="00A7019A" w:rsidRPr="00E44BF7" w:rsidRDefault="0097496F" w:rsidP="00A936CB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5.2._3"/>
                <w:id w:val="-381860684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[https://hotel-gandvik.ruhttps://rk.karelia.ru/]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44BF7">
              <w:rPr>
                <w:rFonts w:cs="Times New Roman"/>
                <w:sz w:val="24"/>
                <w:szCs w:val="24"/>
              </w:rPr>
              <w:t>Информация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 w:rsidRPr="00E44BF7">
              <w:rPr>
                <w:rFonts w:cs="Times New Roman"/>
                <w:sz w:val="24"/>
                <w:szCs w:val="24"/>
              </w:rPr>
              <w:t>навигация</w:t>
            </w:r>
            <w:proofErr w:type="spellEnd"/>
            <w:r w:rsidRPr="00E44BF7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Укажите официальный туристический сайт местного органа власти (легитимный веб-ресурс администрации города, района, городского округа или сельского поселения) (при наличии), цифровые карты и сервисы, физические указатели и информационные стенды. Опишите доступность мобильной связи и интернета, предусмотренные офлайн-решения, канал поддержки гостей, режим его работы и ответственных за обновление информации.</w:t>
            </w:r>
          </w:p>
          <w:p w:rsidR="00A7019A" w:rsidRPr="00E44BF7" w:rsidRDefault="0097496F" w:rsidP="007064CC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5.3._2"/>
                <w:id w:val="42252914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[Официальный с</w:t>
                </w:r>
                <w:r w:rsidR="007064CC">
                  <w:rPr>
                    <w:rFonts w:cs="Times New Roman"/>
                    <w:sz w:val="24"/>
                    <w:szCs w:val="24"/>
                    <w:lang w:val="ru-RU"/>
                  </w:rPr>
                  <w:t>айт Администрации, группы ВК (администрация Б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еломорск, музей, туроператоры). На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набережной и в визит-центре «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Залавруга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» установлены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информационные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стенды. Сотовая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связь и интернет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стабильны. Туристический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информационный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центр (ТИЦ) Карелии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активно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продвигает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локации.]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Приложите ссылки на информационные ресурсы, фотографии навигации и карту покрытия связи </w:t>
            </w:r>
            <w:r w:rsidR="00E44BF7" w:rsidRPr="00E44BF7">
              <w:rPr>
                <w:rFonts w:cs="Times New Roman"/>
                <w:i/>
                <w:sz w:val="24"/>
                <w:szCs w:val="24"/>
                <w:lang w:val="ru-RU"/>
              </w:rPr>
              <w:t>-</w:t>
            </w: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 xml:space="preserve"> при наличии.</w:t>
            </w:r>
          </w:p>
          <w:p w:rsidR="00A7019A" w:rsidRPr="00E44BF7" w:rsidRDefault="0097496F" w:rsidP="00A936CB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5.3._3"/>
                <w:id w:val="234448229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[https://www.belomorsk-mo.ru/https://ticrk.ru/]</w:t>
                </w:r>
              </w:sdtContent>
            </w:sdt>
          </w:p>
        </w:tc>
      </w:tr>
      <w:tr w:rsidR="00A7019A" w:rsidRPr="0097496F">
        <w:trPr>
          <w:cantSplit/>
        </w:trPr>
        <w:tc>
          <w:tcPr>
            <w:tcW w:w="680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</w:rPr>
            </w:pPr>
            <w:r w:rsidRPr="00E44BF7">
              <w:rPr>
                <w:rFonts w:cs="Times New Roman"/>
                <w:sz w:val="24"/>
                <w:szCs w:val="24"/>
              </w:rPr>
              <w:t>5.4.</w:t>
            </w:r>
          </w:p>
        </w:tc>
        <w:tc>
          <w:tcPr>
            <w:tcW w:w="2665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sz w:val="24"/>
                <w:szCs w:val="24"/>
                <w:lang w:val="ru-RU"/>
              </w:rPr>
              <w:t>Готовность к проведению событий федерального уровня*</w:t>
            </w:r>
          </w:p>
        </w:tc>
        <w:tc>
          <w:tcPr>
            <w:tcW w:w="6746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Перечислите площадки, подходящие для проведения событий федерального уровня. Для каждой укажите тип, возможные форматы событий, количество залов, площадь, вместимость и оборудование. Дополнительно приведите совокупные возможности размещения, питания и транспортного обслуживания участников, наличие персонала, волонтеров, охраны и медицинского сопровождения. Укажите состав ответственной команды и распределение ролей, опыт проведения сопоставимых событий, основные ограничения и резервные решения.</w:t>
            </w:r>
          </w:p>
          <w:p w:rsidR="00A7019A" w:rsidRPr="00E44BF7" w:rsidRDefault="0097496F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5.4._2"/>
                <w:id w:val="898640074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[1. Набережная «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Улы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Поморья»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открытая площадка до 2 га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для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массовых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событий. 2. Музей Карельского фронта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конференц-зал и уличная территория. 3. Визит-центр «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Залавруга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» </w:t>
                </w:r>
                <w:r w:rsidR="00E44BF7" w:rsidRPr="00E44BF7">
                  <w:rPr>
                    <w:rFonts w:cs="Times New Roman"/>
                    <w:sz w:val="24"/>
                    <w:szCs w:val="24"/>
                    <w:lang w:val="ru-RU"/>
                  </w:rPr>
                  <w:t>-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 xml:space="preserve"> крытая площадка для лекций и мастер-классов. Опыт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проведения: фестиваль «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Залавруга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» (500+ участников), форум «</w:t>
                </w:r>
                <w:proofErr w:type="spellStart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Берег.Поморье</w:t>
                </w:r>
                <w:proofErr w:type="spellEnd"/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» (200 участников). Волонтерский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корпус и медицинское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сопровождение</w:t>
                </w:r>
                <w:r>
                  <w:rPr>
                    <w:rFonts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обеспечиваютсяАдминистрацией.]</w:t>
                </w:r>
              </w:sdtContent>
            </w:sdt>
          </w:p>
        </w:tc>
        <w:tc>
          <w:tcPr>
            <w:tcW w:w="5159" w:type="dxa"/>
          </w:tcPr>
          <w:p w:rsidR="00A7019A" w:rsidRPr="00E44BF7" w:rsidRDefault="00DE70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44BF7">
              <w:rPr>
                <w:rFonts w:cs="Times New Roman"/>
                <w:i/>
                <w:sz w:val="24"/>
                <w:szCs w:val="24"/>
                <w:lang w:val="ru-RU"/>
              </w:rPr>
              <w:t>Для каждой площадки приложите 2–5 актуальных фотографий, ссылку на официальный сайт и/или страницу, схему зала либо таблицу с площадью, количеством помещений и их вместимостью, а также перечень основного оборудования. Опыт проведения событий подтвердите программами, публикациями, фотографиями и/или видеоматериалами.</w:t>
            </w:r>
          </w:p>
          <w:p w:rsidR="00A7019A" w:rsidRPr="00E44BF7" w:rsidRDefault="0097496F" w:rsidP="00A936CB">
            <w:pPr>
              <w:rPr>
                <w:rFonts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cs="Times New Roman"/>
                  <w:sz w:val="24"/>
                  <w:szCs w:val="24"/>
                  <w:lang w:val="ru-RU"/>
                </w:rPr>
                <w:alias w:val="Введите ответ"/>
                <w:tag w:val="5.4._3"/>
                <w:id w:val="622649861"/>
                <w:text/>
              </w:sdtPr>
              <w:sdtEndPr/>
              <w:sdtContent>
                <w:r w:rsidR="00A936CB" w:rsidRPr="00E44BF7">
                  <w:rPr>
                    <w:rFonts w:cs="Times New Roman"/>
                    <w:sz w:val="24"/>
                    <w:szCs w:val="24"/>
                    <w:lang w:val="ru-RU"/>
                  </w:rPr>
                  <w:t>[https://gov10.ru/https://gazeta-karelia.ru/https://vk.com/bereg_pomorie]</w:t>
                </w:r>
              </w:sdtContent>
            </w:sdt>
          </w:p>
        </w:tc>
      </w:tr>
    </w:tbl>
    <w:p w:rsidR="00A7019A" w:rsidRPr="00E44BF7" w:rsidRDefault="00DE707F">
      <w:pPr>
        <w:rPr>
          <w:rFonts w:cs="Times New Roman"/>
          <w:sz w:val="24"/>
          <w:szCs w:val="24"/>
        </w:rPr>
      </w:pPr>
      <w:r w:rsidRPr="00E44BF7">
        <w:rPr>
          <w:rFonts w:cs="Times New Roman"/>
          <w:i/>
          <w:sz w:val="24"/>
          <w:szCs w:val="24"/>
        </w:rPr>
        <w:t>*</w:t>
      </w:r>
      <w:proofErr w:type="spellStart"/>
      <w:r w:rsidRPr="00E44BF7">
        <w:rPr>
          <w:rFonts w:cs="Times New Roman"/>
          <w:i/>
          <w:sz w:val="24"/>
          <w:szCs w:val="24"/>
        </w:rPr>
        <w:t>поля</w:t>
      </w:r>
      <w:proofErr w:type="spellEnd"/>
      <w:r w:rsidRPr="00E44BF7">
        <w:rPr>
          <w:rFonts w:cs="Times New Roman"/>
          <w:i/>
          <w:sz w:val="24"/>
          <w:szCs w:val="24"/>
        </w:rPr>
        <w:t xml:space="preserve">, </w:t>
      </w:r>
      <w:proofErr w:type="spellStart"/>
      <w:r w:rsidRPr="00E44BF7">
        <w:rPr>
          <w:rFonts w:cs="Times New Roman"/>
          <w:i/>
          <w:sz w:val="24"/>
          <w:szCs w:val="24"/>
        </w:rPr>
        <w:t>обязательныедлязаполнения</w:t>
      </w:r>
      <w:proofErr w:type="spellEnd"/>
    </w:p>
    <w:sectPr w:rsidR="00A7019A" w:rsidRPr="00E44BF7" w:rsidSect="00034616">
      <w:pgSz w:w="16838" w:h="11906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254751"/>
    <w:rsid w:val="0029639D"/>
    <w:rsid w:val="002A67AF"/>
    <w:rsid w:val="00326F90"/>
    <w:rsid w:val="00390436"/>
    <w:rsid w:val="00507995"/>
    <w:rsid w:val="005B0A5D"/>
    <w:rsid w:val="005C5CE8"/>
    <w:rsid w:val="007064CC"/>
    <w:rsid w:val="00712EA3"/>
    <w:rsid w:val="00810004"/>
    <w:rsid w:val="00831F14"/>
    <w:rsid w:val="0097496F"/>
    <w:rsid w:val="00A7019A"/>
    <w:rsid w:val="00A936CB"/>
    <w:rsid w:val="00AA1D8D"/>
    <w:rsid w:val="00B47730"/>
    <w:rsid w:val="00CB0664"/>
    <w:rsid w:val="00CE3A8B"/>
    <w:rsid w:val="00D77362"/>
    <w:rsid w:val="00DA6C11"/>
    <w:rsid w:val="00DE707F"/>
    <w:rsid w:val="00E428A3"/>
    <w:rsid w:val="00E44BF7"/>
    <w:rsid w:val="00F9698D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39CDBD"/>
  <w15:docId w15:val="{7CBDDD84-6F15-40BC-82FF-EE9B54CD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254751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254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4FE97F-F948-4EF1-B839-05532281A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2538</Words>
  <Characters>14467</Characters>
  <Application>Microsoft Office Word</Application>
  <DocSecurity>0</DocSecurity>
  <Lines>120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Форма анкеты Соискателя Номинации</vt:lpstr>
      <vt:lpstr/>
    </vt:vector>
  </TitlesOfParts>
  <Company/>
  <LinksUpToDate>false</LinksUpToDate>
  <CharactersWithSpaces>16972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анкеты Соискателя Номинации</dc:title>
  <dc:creator>Сергей Кориганов</dc:creator>
  <dc:description>generated by python-docx</dc:description>
  <cp:lastModifiedBy>Аникиева Н.А</cp:lastModifiedBy>
  <cp:revision>7</cp:revision>
  <dcterms:created xsi:type="dcterms:W3CDTF">2026-10-28T05:27:00Z</dcterms:created>
  <dcterms:modified xsi:type="dcterms:W3CDTF">2026-10-28T06:18:00Z</dcterms:modified>
</cp:coreProperties>
</file>